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29AF" w:rsidRDefault="00D46841">
      <w:pPr>
        <w:pStyle w:val="Title"/>
        <w:contextualSpacing w:val="0"/>
      </w:pPr>
      <w:bookmarkStart w:id="0" w:name="_g7ixdshko2vv" w:colFirst="0" w:colLast="0"/>
      <w:bookmarkEnd w:id="0"/>
      <w:r>
        <w:rPr>
          <w:rFonts w:ascii="Arial" w:eastAsia="Arial" w:hAnsi="Arial" w:cs="Arial"/>
        </w:rPr>
        <w:t>ACES PTA Board Meeting (11/08/2016)</w:t>
      </w:r>
    </w:p>
    <w:p w:rsidR="009629AF" w:rsidRDefault="009629AF">
      <w:pPr>
        <w:jc w:val="center"/>
      </w:pPr>
    </w:p>
    <w:p w:rsidR="009629AF" w:rsidRDefault="00D46841">
      <w:r>
        <w:rPr>
          <w:sz w:val="20"/>
          <w:szCs w:val="20"/>
        </w:rPr>
        <w:t xml:space="preserve">December 8th, 2016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5">
        <w:r>
          <w:rPr>
            <w:color w:val="1155CC"/>
            <w:sz w:val="20"/>
            <w:szCs w:val="20"/>
            <w:u w:val="single"/>
          </w:rPr>
          <w:t>Board Meeting Minutes</w:t>
        </w:r>
      </w:hyperlink>
    </w:p>
    <w:p w:rsidR="009629AF" w:rsidRDefault="006C5D86">
      <w:r>
        <w:rPr>
          <w:sz w:val="20"/>
          <w:szCs w:val="20"/>
        </w:rPr>
        <w:t>5:00</w:t>
      </w:r>
      <w:r w:rsidR="00D46841">
        <w:rPr>
          <w:sz w:val="20"/>
          <w:szCs w:val="20"/>
        </w:rPr>
        <w:t>pm</w:t>
      </w:r>
      <w:r w:rsidR="00D46841">
        <w:rPr>
          <w:sz w:val="20"/>
          <w:szCs w:val="20"/>
        </w:rPr>
        <w:tab/>
      </w:r>
      <w:r w:rsidR="00D46841">
        <w:rPr>
          <w:sz w:val="20"/>
          <w:szCs w:val="20"/>
        </w:rPr>
        <w:tab/>
      </w:r>
      <w:r w:rsidR="00D46841">
        <w:rPr>
          <w:sz w:val="20"/>
          <w:szCs w:val="20"/>
        </w:rPr>
        <w:tab/>
      </w:r>
      <w:r w:rsidR="00D46841">
        <w:rPr>
          <w:sz w:val="20"/>
          <w:szCs w:val="20"/>
        </w:rPr>
        <w:tab/>
      </w:r>
      <w:r w:rsidR="00D46841">
        <w:rPr>
          <w:sz w:val="20"/>
          <w:szCs w:val="20"/>
        </w:rPr>
        <w:tab/>
      </w:r>
      <w:r w:rsidR="00D46841">
        <w:rPr>
          <w:sz w:val="20"/>
          <w:szCs w:val="20"/>
        </w:rPr>
        <w:tab/>
      </w:r>
      <w:r w:rsidR="00D46841">
        <w:rPr>
          <w:sz w:val="20"/>
          <w:szCs w:val="20"/>
        </w:rPr>
        <w:tab/>
      </w:r>
      <w:r w:rsidR="00D46841">
        <w:rPr>
          <w:sz w:val="20"/>
          <w:szCs w:val="20"/>
        </w:rPr>
        <w:tab/>
      </w:r>
      <w:r w:rsidR="00D46841">
        <w:rPr>
          <w:sz w:val="20"/>
          <w:szCs w:val="20"/>
        </w:rPr>
        <w:tab/>
      </w:r>
      <w:r w:rsidR="00D46841">
        <w:rPr>
          <w:sz w:val="20"/>
          <w:szCs w:val="20"/>
        </w:rPr>
        <w:tab/>
      </w:r>
      <w:r w:rsidR="00D46841">
        <w:rPr>
          <w:sz w:val="20"/>
          <w:szCs w:val="20"/>
        </w:rPr>
        <w:tab/>
      </w:r>
      <w:hyperlink r:id="rId6">
        <w:r w:rsidR="00D46841">
          <w:rPr>
            <w:color w:val="1155CC"/>
            <w:sz w:val="20"/>
            <w:szCs w:val="20"/>
            <w:u w:val="single"/>
          </w:rPr>
          <w:t>General Meeting Minutes</w:t>
        </w:r>
      </w:hyperlink>
    </w:p>
    <w:p w:rsidR="009629AF" w:rsidRDefault="00D46841">
      <w:pPr>
        <w:jc w:val="right"/>
      </w:pPr>
      <w:r>
        <w:pict>
          <v:rect id="_x0000_i1025" style="width:0;height:1.5pt" o:hralign="center" o:hrstd="t" o:hr="t" fillcolor="#a0a0a0" stroked="f"/>
        </w:pict>
      </w:r>
    </w:p>
    <w:p w:rsidR="009629AF" w:rsidRDefault="00D46841">
      <w:pPr>
        <w:pStyle w:val="Heading2"/>
        <w:contextualSpacing w:val="0"/>
        <w:rPr>
          <w:rFonts w:ascii="Arial" w:eastAsia="Arial" w:hAnsi="Arial" w:cs="Arial"/>
          <w:sz w:val="24"/>
          <w:szCs w:val="24"/>
        </w:rPr>
      </w:pPr>
      <w:bookmarkStart w:id="1" w:name="_3trkhzfp1zwy" w:colFirst="0" w:colLast="0"/>
      <w:bookmarkEnd w:id="1"/>
      <w:r>
        <w:rPr>
          <w:rFonts w:ascii="Arial" w:eastAsia="Arial" w:hAnsi="Arial" w:cs="Arial"/>
          <w:sz w:val="24"/>
          <w:szCs w:val="24"/>
        </w:rPr>
        <w:t>Officer Reports</w:t>
      </w:r>
    </w:p>
    <w:p w:rsidR="00DB18E4" w:rsidRPr="00DB18E4" w:rsidRDefault="00DB18E4" w:rsidP="00DB18E4">
      <w:r>
        <w:t xml:space="preserve">Attendees – Laura Bowman, Mary Mudryk, Sue Reynolds, Paula </w:t>
      </w:r>
      <w:proofErr w:type="spellStart"/>
      <w:r>
        <w:t>Trantham</w:t>
      </w:r>
      <w:proofErr w:type="spellEnd"/>
      <w:r>
        <w:t xml:space="preserve">, Brian </w:t>
      </w:r>
      <w:proofErr w:type="spellStart"/>
      <w:r>
        <w:t>Imfeld</w:t>
      </w:r>
      <w:proofErr w:type="spellEnd"/>
      <w:r>
        <w:t>, Jody Bulmer</w:t>
      </w:r>
    </w:p>
    <w:p w:rsidR="009629AF" w:rsidRDefault="009629AF"/>
    <w:p w:rsidR="009629AF" w:rsidRDefault="00D46841">
      <w:r>
        <w:rPr>
          <w:b/>
          <w:sz w:val="20"/>
          <w:szCs w:val="20"/>
        </w:rPr>
        <w:t>President</w:t>
      </w:r>
    </w:p>
    <w:p w:rsidR="009629AF" w:rsidRDefault="00D46841">
      <w:pPr>
        <w:numPr>
          <w:ilvl w:val="0"/>
          <w:numId w:val="3"/>
        </w:numPr>
        <w:ind w:hanging="360"/>
        <w:contextualSpacing/>
        <w:rPr>
          <w:sz w:val="20"/>
          <w:szCs w:val="20"/>
        </w:rPr>
      </w:pPr>
      <w:r>
        <w:rPr>
          <w:sz w:val="20"/>
          <w:szCs w:val="20"/>
        </w:rPr>
        <w:t>Book Fair</w:t>
      </w:r>
    </w:p>
    <w:p w:rsidR="009629AF" w:rsidRDefault="00D46841">
      <w:pPr>
        <w:numPr>
          <w:ilvl w:val="1"/>
          <w:numId w:val="3"/>
        </w:numPr>
        <w:ind w:hanging="360"/>
        <w:contextualSpacing/>
        <w:rPr>
          <w:sz w:val="20"/>
          <w:szCs w:val="20"/>
        </w:rPr>
      </w:pPr>
      <w:r>
        <w:rPr>
          <w:sz w:val="20"/>
          <w:szCs w:val="20"/>
        </w:rPr>
        <w:t>We should have close to $9000 in scholastic dollars, as the fair took in over $15k</w:t>
      </w:r>
      <w:r w:rsidR="00C3024C">
        <w:rPr>
          <w:sz w:val="20"/>
          <w:szCs w:val="20"/>
        </w:rPr>
        <w:t xml:space="preserve">. This is 3-4K more than last year. </w:t>
      </w:r>
      <w:r>
        <w:rPr>
          <w:sz w:val="20"/>
          <w:szCs w:val="20"/>
        </w:rPr>
        <w:t xml:space="preserve"> </w:t>
      </w:r>
    </w:p>
    <w:p w:rsidR="009629AF" w:rsidRPr="00C3024C" w:rsidRDefault="00D46841">
      <w:pPr>
        <w:numPr>
          <w:ilvl w:val="1"/>
          <w:numId w:val="3"/>
        </w:numPr>
        <w:ind w:hanging="360"/>
        <w:contextualSpacing/>
        <w:rPr>
          <w:color w:val="auto"/>
          <w:sz w:val="20"/>
          <w:szCs w:val="20"/>
        </w:rPr>
      </w:pPr>
      <w:r w:rsidRPr="00C3024C">
        <w:rPr>
          <w:color w:val="auto"/>
          <w:sz w:val="20"/>
          <w:szCs w:val="20"/>
        </w:rPr>
        <w:t>We do need to decide if we are using these scholastic dollars or asking for cash back</w:t>
      </w:r>
      <w:r w:rsidR="00C3024C" w:rsidRPr="00C3024C">
        <w:rPr>
          <w:color w:val="auto"/>
          <w:sz w:val="20"/>
          <w:szCs w:val="20"/>
        </w:rPr>
        <w:t xml:space="preserve"> – Will discuss with Mr. Hamilton and let him make decision</w:t>
      </w:r>
      <w:r w:rsidR="00C3024C">
        <w:rPr>
          <w:color w:val="auto"/>
          <w:sz w:val="20"/>
          <w:szCs w:val="20"/>
        </w:rPr>
        <w:t xml:space="preserve">. Discussed challenges with Book Fair and how to improve next year. </w:t>
      </w:r>
    </w:p>
    <w:p w:rsidR="009629AF" w:rsidRDefault="00D46841">
      <w:pPr>
        <w:numPr>
          <w:ilvl w:val="1"/>
          <w:numId w:val="3"/>
        </w:numPr>
        <w:ind w:hanging="360"/>
        <w:contextualSpacing/>
        <w:rPr>
          <w:sz w:val="20"/>
          <w:szCs w:val="20"/>
        </w:rPr>
      </w:pPr>
      <w:r>
        <w:rPr>
          <w:sz w:val="20"/>
          <w:szCs w:val="20"/>
        </w:rPr>
        <w:t xml:space="preserve">BOGO Book Fair will be </w:t>
      </w:r>
      <w:r>
        <w:rPr>
          <w:sz w:val="20"/>
          <w:szCs w:val="20"/>
        </w:rPr>
        <w:t>on April 3rd w/ an evening Choir performance &amp; PTA Meeting</w:t>
      </w:r>
    </w:p>
    <w:p w:rsidR="009629AF" w:rsidRDefault="00D46841">
      <w:pPr>
        <w:numPr>
          <w:ilvl w:val="0"/>
          <w:numId w:val="3"/>
        </w:numPr>
        <w:ind w:hanging="360"/>
        <w:contextualSpacing/>
        <w:rPr>
          <w:sz w:val="20"/>
          <w:szCs w:val="20"/>
        </w:rPr>
      </w:pPr>
      <w:r>
        <w:rPr>
          <w:sz w:val="20"/>
          <w:szCs w:val="20"/>
        </w:rPr>
        <w:t>Newsletter will go out on December 15th or 16</w:t>
      </w:r>
      <w:r w:rsidRPr="0097143F">
        <w:rPr>
          <w:sz w:val="20"/>
          <w:szCs w:val="20"/>
          <w:vertAlign w:val="superscript"/>
        </w:rPr>
        <w:t>th</w:t>
      </w:r>
      <w:r w:rsidR="0097143F">
        <w:rPr>
          <w:sz w:val="20"/>
          <w:szCs w:val="20"/>
        </w:rPr>
        <w:t xml:space="preserve">. It will be a summary of what we’ve been doing, it won’t be as large as the newsletters typically are. </w:t>
      </w:r>
      <w:r w:rsidR="00397FD8">
        <w:rPr>
          <w:sz w:val="20"/>
          <w:szCs w:val="20"/>
        </w:rPr>
        <w:t xml:space="preserve">Information about Wake Up and Read will be in the newsletter. </w:t>
      </w:r>
    </w:p>
    <w:p w:rsidR="009629AF" w:rsidRDefault="00D46841">
      <w:pPr>
        <w:numPr>
          <w:ilvl w:val="0"/>
          <w:numId w:val="3"/>
        </w:numPr>
        <w:ind w:hanging="360"/>
        <w:contextualSpacing/>
        <w:rPr>
          <w:sz w:val="20"/>
          <w:szCs w:val="20"/>
        </w:rPr>
      </w:pPr>
      <w:r>
        <w:rPr>
          <w:sz w:val="20"/>
          <w:szCs w:val="20"/>
        </w:rPr>
        <w:t xml:space="preserve">Next Board meeting is on 1/06 at 6:30pm </w:t>
      </w:r>
    </w:p>
    <w:p w:rsidR="009629AF" w:rsidRDefault="00D46841">
      <w:pPr>
        <w:numPr>
          <w:ilvl w:val="0"/>
          <w:numId w:val="3"/>
        </w:numPr>
        <w:ind w:hanging="360"/>
        <w:contextualSpacing/>
        <w:rPr>
          <w:sz w:val="20"/>
          <w:szCs w:val="20"/>
        </w:rPr>
      </w:pPr>
      <w:r>
        <w:rPr>
          <w:sz w:val="20"/>
          <w:szCs w:val="20"/>
        </w:rPr>
        <w:t>Welcome to our World</w:t>
      </w:r>
      <w:r w:rsidR="004D149D">
        <w:rPr>
          <w:sz w:val="20"/>
          <w:szCs w:val="20"/>
        </w:rPr>
        <w:t xml:space="preserve"> will be held on February 16.  </w:t>
      </w:r>
    </w:p>
    <w:p w:rsidR="009629AF" w:rsidRDefault="004D149D">
      <w:pPr>
        <w:numPr>
          <w:ilvl w:val="0"/>
          <w:numId w:val="3"/>
        </w:numPr>
        <w:ind w:hanging="360"/>
        <w:contextualSpacing/>
        <w:rPr>
          <w:sz w:val="20"/>
          <w:szCs w:val="20"/>
        </w:rPr>
      </w:pPr>
      <w:r>
        <w:rPr>
          <w:sz w:val="20"/>
          <w:szCs w:val="20"/>
        </w:rPr>
        <w:t>Next and f</w:t>
      </w:r>
      <w:r w:rsidR="00D46841">
        <w:rPr>
          <w:sz w:val="20"/>
          <w:szCs w:val="20"/>
        </w:rPr>
        <w:t>inal General PTA meet</w:t>
      </w:r>
      <w:r w:rsidR="00D46841">
        <w:rPr>
          <w:sz w:val="20"/>
          <w:szCs w:val="20"/>
        </w:rPr>
        <w:t xml:space="preserve">ing is on April 3rd and will include the introduction and voting for 2016-17 BOD </w:t>
      </w:r>
    </w:p>
    <w:p w:rsidR="009629AF" w:rsidRDefault="00D46841">
      <w:pPr>
        <w:numPr>
          <w:ilvl w:val="0"/>
          <w:numId w:val="3"/>
        </w:numPr>
        <w:ind w:hanging="360"/>
        <w:contextualSpacing/>
        <w:rPr>
          <w:sz w:val="20"/>
          <w:szCs w:val="20"/>
        </w:rPr>
      </w:pPr>
      <w:r>
        <w:rPr>
          <w:sz w:val="20"/>
          <w:szCs w:val="20"/>
        </w:rPr>
        <w:t>Grant approvals</w:t>
      </w:r>
      <w:r w:rsidR="00325743">
        <w:rPr>
          <w:sz w:val="20"/>
          <w:szCs w:val="20"/>
        </w:rPr>
        <w:t xml:space="preserve"> – Need to send teachers date for when they must have grants turned in – end of January for teacher support funds and then we will know how much is remaining in the budget for curriculum grants. </w:t>
      </w:r>
      <w:r w:rsidR="00336C72">
        <w:rPr>
          <w:sz w:val="20"/>
          <w:szCs w:val="20"/>
        </w:rPr>
        <w:t xml:space="preserve">Curriculum grants will be due 2/15/17. </w:t>
      </w:r>
      <w:r w:rsidR="00325743">
        <w:rPr>
          <w:sz w:val="20"/>
          <w:szCs w:val="20"/>
        </w:rPr>
        <w:t xml:space="preserve">If teachers have Donors Choose accounts, the PTA can post and advertise them. </w:t>
      </w:r>
    </w:p>
    <w:p w:rsidR="008155F3" w:rsidRDefault="008155F3">
      <w:pPr>
        <w:numPr>
          <w:ilvl w:val="0"/>
          <w:numId w:val="3"/>
        </w:numPr>
        <w:ind w:hanging="360"/>
        <w:contextualSpacing/>
        <w:rPr>
          <w:sz w:val="20"/>
          <w:szCs w:val="20"/>
        </w:rPr>
      </w:pPr>
      <w:r>
        <w:rPr>
          <w:sz w:val="20"/>
          <w:szCs w:val="20"/>
        </w:rPr>
        <w:t>The board unanimously approved Sue Reynolds to lead the Nominating committee</w:t>
      </w:r>
    </w:p>
    <w:p w:rsidR="009629AF" w:rsidRDefault="009629AF"/>
    <w:p w:rsidR="009629AF" w:rsidRDefault="00D46841">
      <w:r>
        <w:rPr>
          <w:b/>
          <w:sz w:val="20"/>
          <w:szCs w:val="20"/>
        </w:rPr>
        <w:t>Vice President (Fundraising)</w:t>
      </w:r>
    </w:p>
    <w:p w:rsidR="009629AF" w:rsidRDefault="00D46841">
      <w:pPr>
        <w:numPr>
          <w:ilvl w:val="0"/>
          <w:numId w:val="6"/>
        </w:numPr>
        <w:ind w:hanging="360"/>
        <w:contextualSpacing/>
        <w:rPr>
          <w:sz w:val="20"/>
          <w:szCs w:val="20"/>
        </w:rPr>
      </w:pPr>
      <w:r>
        <w:rPr>
          <w:sz w:val="20"/>
          <w:szCs w:val="20"/>
        </w:rPr>
        <w:t>The</w:t>
      </w:r>
      <w:r w:rsidR="00325743">
        <w:rPr>
          <w:sz w:val="20"/>
          <w:szCs w:val="20"/>
        </w:rPr>
        <w:t xml:space="preserve"> Fun Run total is right at $27K. It’s about 3K short from the goal. </w:t>
      </w:r>
    </w:p>
    <w:p w:rsidR="009629AF" w:rsidRDefault="00D46841">
      <w:pPr>
        <w:numPr>
          <w:ilvl w:val="0"/>
          <w:numId w:val="6"/>
        </w:numPr>
        <w:ind w:hanging="360"/>
        <w:contextualSpacing/>
        <w:rPr>
          <w:sz w:val="20"/>
          <w:szCs w:val="20"/>
        </w:rPr>
      </w:pPr>
      <w:r>
        <w:rPr>
          <w:sz w:val="20"/>
          <w:szCs w:val="20"/>
        </w:rPr>
        <w:t>Shade Structure Update</w:t>
      </w:r>
      <w:r w:rsidR="004C1CB0">
        <w:rPr>
          <w:sz w:val="20"/>
          <w:szCs w:val="20"/>
        </w:rPr>
        <w:t xml:space="preserve"> – Jill will get a list of contractors and start pricing them out. </w:t>
      </w:r>
      <w:r w:rsidR="00325743">
        <w:rPr>
          <w:sz w:val="20"/>
          <w:szCs w:val="20"/>
        </w:rPr>
        <w:t xml:space="preserve">The goal is to have all the information and decisions made by the end of January so we can have an install date. </w:t>
      </w:r>
    </w:p>
    <w:p w:rsidR="009629AF" w:rsidRDefault="00D46841">
      <w:pPr>
        <w:numPr>
          <w:ilvl w:val="0"/>
          <w:numId w:val="6"/>
        </w:numPr>
        <w:ind w:hanging="360"/>
        <w:contextualSpacing/>
        <w:rPr>
          <w:sz w:val="20"/>
          <w:szCs w:val="20"/>
        </w:rPr>
      </w:pPr>
      <w:r>
        <w:rPr>
          <w:sz w:val="20"/>
          <w:szCs w:val="20"/>
        </w:rPr>
        <w:t>Restaurant Nights - new ACES color change cups will be present at fut</w:t>
      </w:r>
      <w:r w:rsidR="0003687C">
        <w:rPr>
          <w:sz w:val="20"/>
          <w:szCs w:val="20"/>
        </w:rPr>
        <w:t>ure restaurant nights</w:t>
      </w:r>
    </w:p>
    <w:p w:rsidR="009629AF" w:rsidRDefault="00D46841">
      <w:pPr>
        <w:numPr>
          <w:ilvl w:val="1"/>
          <w:numId w:val="6"/>
        </w:numPr>
        <w:ind w:hanging="360"/>
        <w:contextualSpacing/>
        <w:rPr>
          <w:sz w:val="20"/>
          <w:szCs w:val="20"/>
        </w:rPr>
      </w:pPr>
      <w:r>
        <w:rPr>
          <w:sz w:val="20"/>
          <w:szCs w:val="20"/>
        </w:rPr>
        <w:t>Sweet Tomatoes ($336 earned)</w:t>
      </w:r>
    </w:p>
    <w:p w:rsidR="009629AF" w:rsidRDefault="00D46841">
      <w:pPr>
        <w:numPr>
          <w:ilvl w:val="1"/>
          <w:numId w:val="6"/>
        </w:numPr>
        <w:ind w:hanging="360"/>
        <w:contextualSpacing/>
        <w:rPr>
          <w:sz w:val="20"/>
          <w:szCs w:val="20"/>
        </w:rPr>
      </w:pPr>
      <w:r>
        <w:rPr>
          <w:sz w:val="20"/>
          <w:szCs w:val="20"/>
        </w:rPr>
        <w:t>Marco’s Pizza (December 14th)</w:t>
      </w:r>
      <w:r w:rsidR="00FD4BC4">
        <w:rPr>
          <w:sz w:val="20"/>
          <w:szCs w:val="20"/>
        </w:rPr>
        <w:t xml:space="preserve"> – Tina Gordon will have flyers in Tuesday folders next week.</w:t>
      </w:r>
    </w:p>
    <w:p w:rsidR="009629AF" w:rsidRDefault="00D46841">
      <w:pPr>
        <w:numPr>
          <w:ilvl w:val="1"/>
          <w:numId w:val="6"/>
        </w:numPr>
        <w:ind w:hanging="360"/>
        <w:contextualSpacing/>
        <w:rPr>
          <w:sz w:val="20"/>
          <w:szCs w:val="20"/>
        </w:rPr>
      </w:pPr>
      <w:r>
        <w:rPr>
          <w:sz w:val="20"/>
          <w:szCs w:val="20"/>
        </w:rPr>
        <w:t>Milton’s (January 30th)</w:t>
      </w:r>
      <w:r w:rsidR="0003687C">
        <w:rPr>
          <w:sz w:val="20"/>
          <w:szCs w:val="20"/>
        </w:rPr>
        <w:t xml:space="preserve"> – Cups will definitely be given out at Milton’s since the location is a place where the families can come together. </w:t>
      </w:r>
    </w:p>
    <w:p w:rsidR="009629AF" w:rsidRDefault="00D46841">
      <w:pPr>
        <w:numPr>
          <w:ilvl w:val="0"/>
          <w:numId w:val="6"/>
        </w:numPr>
        <w:ind w:hanging="360"/>
        <w:contextualSpacing/>
        <w:rPr>
          <w:sz w:val="20"/>
          <w:szCs w:val="20"/>
        </w:rPr>
      </w:pPr>
      <w:r>
        <w:rPr>
          <w:sz w:val="20"/>
          <w:szCs w:val="20"/>
        </w:rPr>
        <w:t>Chorus performing at Barnes and Noble in Triangle Town on 12/16 - this will be a fundraiser, as B&amp;</w:t>
      </w:r>
      <w:r>
        <w:rPr>
          <w:sz w:val="20"/>
          <w:szCs w:val="20"/>
        </w:rPr>
        <w:t>N will give a portion of sales back to ACES for purchases made during the performance or online for up to a week after the performance!</w:t>
      </w:r>
    </w:p>
    <w:p w:rsidR="009629AF" w:rsidRDefault="00D46841">
      <w:pPr>
        <w:numPr>
          <w:ilvl w:val="0"/>
          <w:numId w:val="6"/>
        </w:numPr>
        <w:ind w:hanging="360"/>
        <w:contextualSpacing/>
        <w:rPr>
          <w:sz w:val="20"/>
          <w:szCs w:val="20"/>
        </w:rPr>
      </w:pPr>
      <w:r>
        <w:rPr>
          <w:sz w:val="20"/>
          <w:szCs w:val="20"/>
        </w:rPr>
        <w:t>Greenway Club “fundraiser”??</w:t>
      </w:r>
      <w:r w:rsidR="00FD4BC4">
        <w:rPr>
          <w:sz w:val="20"/>
          <w:szCs w:val="20"/>
        </w:rPr>
        <w:t xml:space="preserve"> – Last year we sent home a flyer about joining the club and the club gave back $50 to the school. </w:t>
      </w:r>
      <w:r w:rsidR="004F3761">
        <w:rPr>
          <w:sz w:val="20"/>
          <w:szCs w:val="20"/>
        </w:rPr>
        <w:t xml:space="preserve">Will likely send a message on Social Media to contact Liz Miller at the Greenway Club if interested in joining and complete paperwork. No flyers will be sent home. </w:t>
      </w:r>
    </w:p>
    <w:p w:rsidR="009629AF" w:rsidRDefault="009629AF">
      <w:pPr>
        <w:ind w:left="720"/>
      </w:pPr>
    </w:p>
    <w:p w:rsidR="009629AF" w:rsidRDefault="00D46841">
      <w:r>
        <w:rPr>
          <w:b/>
          <w:sz w:val="20"/>
          <w:szCs w:val="20"/>
        </w:rPr>
        <w:t>Vice President (Hospitality &amp; Volunteering)</w:t>
      </w:r>
    </w:p>
    <w:p w:rsidR="009629AF" w:rsidRDefault="00D46841">
      <w:pPr>
        <w:numPr>
          <w:ilvl w:val="0"/>
          <w:numId w:val="1"/>
        </w:numPr>
        <w:ind w:hanging="360"/>
        <w:contextualSpacing/>
        <w:rPr>
          <w:sz w:val="20"/>
          <w:szCs w:val="20"/>
        </w:rPr>
      </w:pPr>
      <w:r>
        <w:rPr>
          <w:sz w:val="20"/>
          <w:szCs w:val="20"/>
        </w:rPr>
        <w:t>Teacher Appreciation Updates</w:t>
      </w:r>
    </w:p>
    <w:p w:rsidR="009629AF" w:rsidRDefault="00D46841">
      <w:pPr>
        <w:numPr>
          <w:ilvl w:val="1"/>
          <w:numId w:val="1"/>
        </w:numPr>
        <w:ind w:hanging="360"/>
        <w:contextualSpacing/>
        <w:rPr>
          <w:sz w:val="20"/>
          <w:szCs w:val="20"/>
        </w:rPr>
      </w:pPr>
      <w:r>
        <w:rPr>
          <w:sz w:val="20"/>
          <w:szCs w:val="20"/>
        </w:rPr>
        <w:t>12/21 (Teacher Ap</w:t>
      </w:r>
      <w:r>
        <w:rPr>
          <w:sz w:val="20"/>
          <w:szCs w:val="20"/>
        </w:rPr>
        <w:t xml:space="preserve">preciation Holiday </w:t>
      </w:r>
      <w:r w:rsidR="00E2021E">
        <w:rPr>
          <w:sz w:val="20"/>
          <w:szCs w:val="20"/>
        </w:rPr>
        <w:t>Dessert Bar) from 11:00am to 1:0</w:t>
      </w:r>
      <w:r>
        <w:rPr>
          <w:sz w:val="20"/>
          <w:szCs w:val="20"/>
        </w:rPr>
        <w:t>0pm</w:t>
      </w:r>
      <w:r w:rsidR="00E2021E">
        <w:rPr>
          <w:sz w:val="20"/>
          <w:szCs w:val="20"/>
        </w:rPr>
        <w:t xml:space="preserve"> – we are asking for donations from local businesses</w:t>
      </w:r>
    </w:p>
    <w:p w:rsidR="009629AF" w:rsidRDefault="00E2021E">
      <w:pPr>
        <w:numPr>
          <w:ilvl w:val="2"/>
          <w:numId w:val="1"/>
        </w:numPr>
        <w:ind w:hanging="360"/>
        <w:contextualSpacing/>
        <w:rPr>
          <w:color w:val="auto"/>
          <w:sz w:val="20"/>
          <w:szCs w:val="20"/>
        </w:rPr>
      </w:pPr>
      <w:r>
        <w:rPr>
          <w:color w:val="auto"/>
          <w:sz w:val="20"/>
          <w:szCs w:val="20"/>
        </w:rPr>
        <w:t>Plan is for event</w:t>
      </w:r>
      <w:r w:rsidRPr="00E2021E">
        <w:rPr>
          <w:color w:val="auto"/>
          <w:sz w:val="20"/>
          <w:szCs w:val="20"/>
        </w:rPr>
        <w:t xml:space="preserve"> to take place in the conference room </w:t>
      </w:r>
    </w:p>
    <w:p w:rsidR="000C7329" w:rsidRPr="00E2021E" w:rsidRDefault="000C7329">
      <w:pPr>
        <w:numPr>
          <w:ilvl w:val="2"/>
          <w:numId w:val="1"/>
        </w:numPr>
        <w:ind w:hanging="360"/>
        <w:contextualSpacing/>
        <w:rPr>
          <w:color w:val="auto"/>
          <w:sz w:val="20"/>
          <w:szCs w:val="20"/>
        </w:rPr>
      </w:pPr>
      <w:r>
        <w:rPr>
          <w:color w:val="auto"/>
          <w:sz w:val="20"/>
          <w:szCs w:val="20"/>
        </w:rPr>
        <w:t>Talked about options for Teacher Appreciation days next year</w:t>
      </w:r>
    </w:p>
    <w:p w:rsidR="009629AF" w:rsidRDefault="00D46841">
      <w:pPr>
        <w:numPr>
          <w:ilvl w:val="1"/>
          <w:numId w:val="1"/>
        </w:numPr>
        <w:ind w:hanging="360"/>
        <w:contextualSpacing/>
        <w:rPr>
          <w:sz w:val="20"/>
          <w:szCs w:val="20"/>
        </w:rPr>
      </w:pPr>
      <w:r>
        <w:rPr>
          <w:sz w:val="20"/>
          <w:szCs w:val="20"/>
        </w:rPr>
        <w:t>01/20 (School Supply for Teacher)</w:t>
      </w:r>
    </w:p>
    <w:p w:rsidR="009629AF" w:rsidRDefault="009629AF"/>
    <w:p w:rsidR="009629AF" w:rsidRDefault="00D46841">
      <w:r>
        <w:rPr>
          <w:b/>
          <w:sz w:val="20"/>
          <w:szCs w:val="20"/>
        </w:rPr>
        <w:lastRenderedPageBreak/>
        <w:t>Vice President (Communication)</w:t>
      </w:r>
    </w:p>
    <w:p w:rsidR="009629AF" w:rsidRDefault="00D46841">
      <w:pPr>
        <w:numPr>
          <w:ilvl w:val="0"/>
          <w:numId w:val="4"/>
        </w:numPr>
        <w:ind w:hanging="360"/>
        <w:contextualSpacing/>
        <w:rPr>
          <w:sz w:val="20"/>
          <w:szCs w:val="20"/>
        </w:rPr>
      </w:pPr>
      <w:r>
        <w:rPr>
          <w:sz w:val="20"/>
          <w:szCs w:val="20"/>
        </w:rPr>
        <w:t xml:space="preserve">Jodi will be stepping down at VP of Communication, as much of that role is being handled by Laura this year, Jodi will however be joining Suzi on our Advocacy Committee!!  </w:t>
      </w:r>
    </w:p>
    <w:p w:rsidR="009629AF" w:rsidRDefault="009629AF"/>
    <w:p w:rsidR="009629AF" w:rsidRDefault="00D46841">
      <w:r>
        <w:rPr>
          <w:b/>
          <w:sz w:val="20"/>
          <w:szCs w:val="20"/>
        </w:rPr>
        <w:t>Treasurer</w:t>
      </w:r>
    </w:p>
    <w:p w:rsidR="009629AF" w:rsidRDefault="00D46841">
      <w:pPr>
        <w:numPr>
          <w:ilvl w:val="0"/>
          <w:numId w:val="9"/>
        </w:numPr>
        <w:ind w:hanging="360"/>
        <w:contextualSpacing/>
        <w:rPr>
          <w:sz w:val="20"/>
          <w:szCs w:val="20"/>
        </w:rPr>
      </w:pPr>
      <w:r>
        <w:rPr>
          <w:sz w:val="20"/>
          <w:szCs w:val="20"/>
        </w:rPr>
        <w:t>Books are up to date and audited through November</w:t>
      </w:r>
      <w:r w:rsidR="00690AEE">
        <w:rPr>
          <w:sz w:val="20"/>
          <w:szCs w:val="20"/>
        </w:rPr>
        <w:t xml:space="preserve"> – everything looks great!</w:t>
      </w:r>
    </w:p>
    <w:p w:rsidR="009629AF" w:rsidRDefault="00D46841">
      <w:pPr>
        <w:numPr>
          <w:ilvl w:val="0"/>
          <w:numId w:val="9"/>
        </w:numPr>
        <w:ind w:hanging="360"/>
        <w:contextualSpacing/>
        <w:rPr>
          <w:sz w:val="20"/>
          <w:szCs w:val="20"/>
        </w:rPr>
      </w:pPr>
      <w:r>
        <w:rPr>
          <w:sz w:val="20"/>
          <w:szCs w:val="20"/>
        </w:rPr>
        <w:t>990 has been submitted</w:t>
      </w:r>
      <w:r>
        <w:rPr>
          <w:sz w:val="20"/>
          <w:szCs w:val="20"/>
        </w:rPr>
        <w:t xml:space="preserve"> to the IRS and NCPTA</w:t>
      </w:r>
    </w:p>
    <w:p w:rsidR="009629AF" w:rsidRDefault="00D46841">
      <w:pPr>
        <w:numPr>
          <w:ilvl w:val="0"/>
          <w:numId w:val="9"/>
        </w:numPr>
        <w:ind w:hanging="360"/>
        <w:contextualSpacing/>
        <w:rPr>
          <w:sz w:val="20"/>
          <w:szCs w:val="20"/>
        </w:rPr>
      </w:pPr>
      <w:r>
        <w:rPr>
          <w:sz w:val="20"/>
          <w:szCs w:val="20"/>
        </w:rPr>
        <w:t xml:space="preserve">Current bank total is </w:t>
      </w:r>
      <w:r>
        <w:rPr>
          <w:color w:val="222222"/>
          <w:sz w:val="19"/>
          <w:szCs w:val="19"/>
          <w:highlight w:val="white"/>
        </w:rPr>
        <w:t>$39, 203.76, with a @ $1500 deposit ready for the bank</w:t>
      </w:r>
    </w:p>
    <w:p w:rsidR="009629AF" w:rsidRDefault="00D46841">
      <w:pPr>
        <w:numPr>
          <w:ilvl w:val="0"/>
          <w:numId w:val="9"/>
        </w:numPr>
        <w:ind w:hanging="360"/>
        <w:contextualSpacing/>
        <w:rPr>
          <w:sz w:val="20"/>
          <w:szCs w:val="20"/>
        </w:rPr>
      </w:pPr>
      <w:r>
        <w:rPr>
          <w:sz w:val="20"/>
          <w:szCs w:val="20"/>
        </w:rPr>
        <w:t>Finances reported at last General PTA Meeting (see screenshot)</w:t>
      </w:r>
    </w:p>
    <w:p w:rsidR="009629AF" w:rsidRDefault="00D46841">
      <w:r>
        <w:rPr>
          <w:noProof/>
        </w:rPr>
        <w:drawing>
          <wp:inline distT="114300" distB="114300" distL="114300" distR="114300">
            <wp:extent cx="4900613" cy="34501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900613" cy="3450144"/>
                    </a:xfrm>
                    <a:prstGeom prst="rect">
                      <a:avLst/>
                    </a:prstGeom>
                    <a:ln/>
                  </pic:spPr>
                </pic:pic>
              </a:graphicData>
            </a:graphic>
          </wp:inline>
        </w:drawing>
      </w:r>
    </w:p>
    <w:p w:rsidR="009629AF" w:rsidRDefault="00D46841">
      <w:r>
        <w:rPr>
          <w:b/>
          <w:sz w:val="20"/>
          <w:szCs w:val="20"/>
          <w:highlight w:val="white"/>
        </w:rPr>
        <w:t>At-Large</w:t>
      </w:r>
    </w:p>
    <w:p w:rsidR="009629AF" w:rsidRDefault="00D46841">
      <w:pPr>
        <w:numPr>
          <w:ilvl w:val="0"/>
          <w:numId w:val="12"/>
        </w:numPr>
        <w:ind w:hanging="360"/>
        <w:contextualSpacing/>
        <w:rPr>
          <w:sz w:val="20"/>
          <w:szCs w:val="20"/>
          <w:highlight w:val="white"/>
        </w:rPr>
      </w:pPr>
      <w:r>
        <w:rPr>
          <w:sz w:val="20"/>
          <w:szCs w:val="20"/>
          <w:highlight w:val="white"/>
        </w:rPr>
        <w:t>Membership</w:t>
      </w:r>
    </w:p>
    <w:p w:rsidR="009629AF" w:rsidRDefault="00D46841">
      <w:pPr>
        <w:numPr>
          <w:ilvl w:val="1"/>
          <w:numId w:val="12"/>
        </w:numPr>
        <w:ind w:hanging="360"/>
        <w:contextualSpacing/>
        <w:rPr>
          <w:sz w:val="20"/>
          <w:szCs w:val="20"/>
          <w:highlight w:val="white"/>
        </w:rPr>
      </w:pPr>
      <w:r>
        <w:rPr>
          <w:sz w:val="20"/>
          <w:szCs w:val="20"/>
          <w:highlight w:val="white"/>
        </w:rPr>
        <w:t xml:space="preserve">Currently 246 members in the database - 54 to go to meet our yearly goal! </w:t>
      </w:r>
    </w:p>
    <w:p w:rsidR="009629AF" w:rsidRDefault="00D46841">
      <w:pPr>
        <w:numPr>
          <w:ilvl w:val="0"/>
          <w:numId w:val="12"/>
        </w:numPr>
        <w:ind w:hanging="360"/>
        <w:contextualSpacing/>
        <w:rPr>
          <w:sz w:val="20"/>
          <w:szCs w:val="20"/>
          <w:highlight w:val="white"/>
        </w:rPr>
      </w:pPr>
      <w:r>
        <w:rPr>
          <w:sz w:val="20"/>
          <w:szCs w:val="20"/>
          <w:highlight w:val="white"/>
        </w:rPr>
        <w:t>Spirit Wear</w:t>
      </w:r>
    </w:p>
    <w:p w:rsidR="009629AF" w:rsidRDefault="00D46841">
      <w:pPr>
        <w:numPr>
          <w:ilvl w:val="1"/>
          <w:numId w:val="12"/>
        </w:numPr>
        <w:ind w:hanging="360"/>
        <w:contextualSpacing/>
        <w:rPr>
          <w:sz w:val="20"/>
          <w:szCs w:val="20"/>
          <w:highlight w:val="white"/>
        </w:rPr>
      </w:pPr>
      <w:r>
        <w:rPr>
          <w:sz w:val="20"/>
          <w:szCs w:val="20"/>
          <w:highlight w:val="white"/>
        </w:rPr>
        <w:t xml:space="preserve">All spirit wear has been distributed! Huge thanks to Scott for all his hard work! </w:t>
      </w:r>
    </w:p>
    <w:p w:rsidR="009629AF" w:rsidRDefault="00D46841">
      <w:pPr>
        <w:numPr>
          <w:ilvl w:val="1"/>
          <w:numId w:val="12"/>
        </w:numPr>
        <w:ind w:hanging="360"/>
        <w:contextualSpacing/>
        <w:rPr>
          <w:sz w:val="20"/>
          <w:szCs w:val="20"/>
          <w:highlight w:val="white"/>
        </w:rPr>
      </w:pPr>
      <w:r>
        <w:rPr>
          <w:sz w:val="20"/>
          <w:szCs w:val="20"/>
          <w:highlight w:val="white"/>
        </w:rPr>
        <w:t>Car Magnets have been delivered</w:t>
      </w:r>
    </w:p>
    <w:p w:rsidR="009629AF" w:rsidRPr="00552CE0" w:rsidRDefault="00552CE0">
      <w:pPr>
        <w:numPr>
          <w:ilvl w:val="2"/>
          <w:numId w:val="12"/>
        </w:numPr>
        <w:ind w:hanging="360"/>
        <w:contextualSpacing/>
        <w:rPr>
          <w:color w:val="auto"/>
          <w:sz w:val="20"/>
          <w:szCs w:val="20"/>
          <w:highlight w:val="white"/>
        </w:rPr>
      </w:pPr>
      <w:r w:rsidRPr="00552CE0">
        <w:rPr>
          <w:color w:val="auto"/>
          <w:sz w:val="20"/>
          <w:szCs w:val="20"/>
          <w:highlight w:val="white"/>
        </w:rPr>
        <w:t xml:space="preserve">Will be sold at Welcome to our World, the Milton’s Spirit Night, </w:t>
      </w:r>
      <w:proofErr w:type="spellStart"/>
      <w:r w:rsidRPr="00552CE0">
        <w:rPr>
          <w:color w:val="auto"/>
          <w:sz w:val="20"/>
          <w:szCs w:val="20"/>
          <w:highlight w:val="white"/>
        </w:rPr>
        <w:t>etc</w:t>
      </w:r>
      <w:proofErr w:type="spellEnd"/>
    </w:p>
    <w:p w:rsidR="009629AF" w:rsidRDefault="00D46841">
      <w:pPr>
        <w:pStyle w:val="Heading2"/>
        <w:contextualSpacing w:val="0"/>
      </w:pPr>
      <w:bookmarkStart w:id="2" w:name="_h7buzgknav8y" w:colFirst="0" w:colLast="0"/>
      <w:bookmarkEnd w:id="2"/>
      <w:r>
        <w:rPr>
          <w:rFonts w:ascii="Arial" w:eastAsia="Arial" w:hAnsi="Arial" w:cs="Arial"/>
        </w:rPr>
        <w:t>Committee Reports</w:t>
      </w:r>
    </w:p>
    <w:p w:rsidR="009629AF" w:rsidRDefault="009629AF"/>
    <w:p w:rsidR="009629AF" w:rsidRDefault="00D46841">
      <w:r>
        <w:rPr>
          <w:b/>
          <w:sz w:val="20"/>
          <w:szCs w:val="20"/>
          <w:highlight w:val="white"/>
        </w:rPr>
        <w:t>A</w:t>
      </w:r>
      <w:r>
        <w:rPr>
          <w:b/>
          <w:sz w:val="20"/>
          <w:szCs w:val="20"/>
          <w:highlight w:val="white"/>
        </w:rPr>
        <w:t xml:space="preserve">udit Committee </w:t>
      </w:r>
    </w:p>
    <w:p w:rsidR="009629AF" w:rsidRDefault="00D46841">
      <w:pPr>
        <w:numPr>
          <w:ilvl w:val="0"/>
          <w:numId w:val="10"/>
        </w:numPr>
        <w:ind w:hanging="360"/>
        <w:contextualSpacing/>
        <w:rPr>
          <w:sz w:val="20"/>
          <w:szCs w:val="20"/>
          <w:highlight w:val="white"/>
        </w:rPr>
      </w:pPr>
      <w:r>
        <w:rPr>
          <w:sz w:val="20"/>
          <w:szCs w:val="20"/>
          <w:highlight w:val="white"/>
        </w:rPr>
        <w:t xml:space="preserve">Audit’s completed through November. </w:t>
      </w:r>
    </w:p>
    <w:p w:rsidR="009629AF" w:rsidRDefault="00D46841">
      <w:pPr>
        <w:numPr>
          <w:ilvl w:val="0"/>
          <w:numId w:val="10"/>
        </w:numPr>
        <w:ind w:hanging="360"/>
        <w:contextualSpacing/>
        <w:rPr>
          <w:sz w:val="20"/>
          <w:szCs w:val="20"/>
          <w:highlight w:val="white"/>
        </w:rPr>
      </w:pPr>
      <w:r>
        <w:rPr>
          <w:sz w:val="20"/>
          <w:szCs w:val="20"/>
          <w:highlight w:val="white"/>
        </w:rPr>
        <w:t>October audit found that not everyone is attaching a check request form to invoices that need to be paid.  It is required that we attach the request for even if it’s an invoice to pay the spiritwear vend</w:t>
      </w:r>
      <w:r>
        <w:rPr>
          <w:sz w:val="20"/>
          <w:szCs w:val="20"/>
          <w:highlight w:val="white"/>
        </w:rPr>
        <w:t>or, etc.</w:t>
      </w:r>
    </w:p>
    <w:p w:rsidR="009629AF" w:rsidRDefault="009629AF"/>
    <w:p w:rsidR="009629AF" w:rsidRDefault="00D46841">
      <w:r>
        <w:rPr>
          <w:b/>
          <w:sz w:val="20"/>
          <w:szCs w:val="20"/>
          <w:highlight w:val="white"/>
        </w:rPr>
        <w:t>Advocacy Committee</w:t>
      </w:r>
    </w:p>
    <w:p w:rsidR="009629AF" w:rsidRDefault="00D46841">
      <w:pPr>
        <w:numPr>
          <w:ilvl w:val="0"/>
          <w:numId w:val="11"/>
        </w:numPr>
        <w:ind w:hanging="360"/>
        <w:contextualSpacing/>
        <w:rPr>
          <w:sz w:val="20"/>
          <w:szCs w:val="20"/>
        </w:rPr>
      </w:pPr>
      <w:r>
        <w:rPr>
          <w:sz w:val="20"/>
          <w:szCs w:val="20"/>
        </w:rPr>
        <w:t>45 students received holiday supply bags during Fall Break</w:t>
      </w:r>
    </w:p>
    <w:p w:rsidR="009629AF" w:rsidRDefault="00D46841">
      <w:pPr>
        <w:numPr>
          <w:ilvl w:val="0"/>
          <w:numId w:val="11"/>
        </w:numPr>
        <w:ind w:hanging="360"/>
        <w:contextualSpacing/>
        <w:rPr>
          <w:sz w:val="20"/>
          <w:szCs w:val="20"/>
        </w:rPr>
      </w:pPr>
      <w:r>
        <w:rPr>
          <w:sz w:val="20"/>
          <w:szCs w:val="20"/>
        </w:rPr>
        <w:t xml:space="preserve">76 students are participating in the Giving Tree this year - all students have been accounted for </w:t>
      </w:r>
    </w:p>
    <w:p w:rsidR="009629AF" w:rsidRDefault="00D46841">
      <w:pPr>
        <w:numPr>
          <w:ilvl w:val="0"/>
          <w:numId w:val="11"/>
        </w:numPr>
        <w:ind w:hanging="360"/>
        <w:contextualSpacing/>
        <w:rPr>
          <w:sz w:val="20"/>
          <w:szCs w:val="20"/>
        </w:rPr>
      </w:pPr>
      <w:r>
        <w:rPr>
          <w:sz w:val="20"/>
          <w:szCs w:val="20"/>
        </w:rPr>
        <w:t xml:space="preserve">It’s time to move the lost and found out of ACES - anything still in Lost and Found on 12/16 will be offered to our counselors for ACES students in need and then taken to Note in the Pocket. </w:t>
      </w:r>
    </w:p>
    <w:p w:rsidR="009629AF" w:rsidRDefault="00D46841">
      <w:pPr>
        <w:numPr>
          <w:ilvl w:val="0"/>
          <w:numId w:val="11"/>
        </w:numPr>
        <w:ind w:hanging="360"/>
        <w:contextualSpacing/>
        <w:rPr>
          <w:sz w:val="20"/>
          <w:szCs w:val="20"/>
        </w:rPr>
      </w:pPr>
      <w:r>
        <w:rPr>
          <w:sz w:val="20"/>
          <w:szCs w:val="20"/>
        </w:rPr>
        <w:t>Wake Up and Read kicks off on January 21st, ACES will collect fr</w:t>
      </w:r>
      <w:r>
        <w:rPr>
          <w:sz w:val="20"/>
          <w:szCs w:val="20"/>
        </w:rPr>
        <w:t>om 1/21 to 2/14 for “Have a Heart, Give a Book”</w:t>
      </w:r>
    </w:p>
    <w:p w:rsidR="009629AF" w:rsidRDefault="00D46841">
      <w:pPr>
        <w:numPr>
          <w:ilvl w:val="0"/>
          <w:numId w:val="11"/>
        </w:numPr>
        <w:ind w:hanging="360"/>
        <w:contextualSpacing/>
        <w:rPr>
          <w:sz w:val="20"/>
          <w:szCs w:val="20"/>
        </w:rPr>
      </w:pPr>
      <w:r>
        <w:rPr>
          <w:rFonts w:ascii="Calibri" w:eastAsia="Calibri" w:hAnsi="Calibri" w:cs="Calibri"/>
          <w:color w:val="222222"/>
          <w:highlight w:val="white"/>
        </w:rPr>
        <w:t>Marlo Gaddis is coming to WMMS to speak about Internet Safety – on Feb 2 at 6:30p.  This is just being hosted at WMMS – all district 3/northern area schools are being invited and encouraged to attend the pres</w:t>
      </w:r>
      <w:r>
        <w:rPr>
          <w:rFonts w:ascii="Calibri" w:eastAsia="Calibri" w:hAnsi="Calibri" w:cs="Calibri"/>
          <w:color w:val="222222"/>
          <w:highlight w:val="white"/>
        </w:rPr>
        <w:t xml:space="preserve">entation.  </w:t>
      </w:r>
      <w:r>
        <w:rPr>
          <w:rFonts w:ascii="Calibri" w:eastAsia="Calibri" w:hAnsi="Calibri" w:cs="Calibri"/>
          <w:color w:val="222222"/>
          <w:highlight w:val="white"/>
        </w:rPr>
        <w:lastRenderedPageBreak/>
        <w:t>Marlo is an amazing speaker and this will be a great session for parents to listen, learn and ask questions about what kids today face with online access.</w:t>
      </w:r>
    </w:p>
    <w:p w:rsidR="009629AF" w:rsidRDefault="009629AF" w:rsidP="00945CBB">
      <w:pPr>
        <w:ind w:left="720"/>
        <w:contextualSpacing/>
        <w:rPr>
          <w:color w:val="FF0000"/>
          <w:sz w:val="20"/>
          <w:szCs w:val="20"/>
        </w:rPr>
      </w:pPr>
    </w:p>
    <w:p w:rsidR="009629AF" w:rsidRDefault="009629AF"/>
    <w:p w:rsidR="009629AF" w:rsidRDefault="00D46841">
      <w:r>
        <w:rPr>
          <w:b/>
          <w:sz w:val="20"/>
          <w:szCs w:val="20"/>
          <w:highlight w:val="white"/>
        </w:rPr>
        <w:t>Cultural Arts</w:t>
      </w:r>
    </w:p>
    <w:p w:rsidR="009629AF" w:rsidRDefault="00D46841">
      <w:pPr>
        <w:numPr>
          <w:ilvl w:val="0"/>
          <w:numId w:val="2"/>
        </w:numPr>
        <w:ind w:hanging="360"/>
        <w:contextualSpacing/>
        <w:rPr>
          <w:sz w:val="20"/>
          <w:szCs w:val="20"/>
          <w:highlight w:val="white"/>
        </w:rPr>
      </w:pPr>
      <w:r>
        <w:rPr>
          <w:sz w:val="20"/>
          <w:szCs w:val="20"/>
          <w:highlight w:val="white"/>
        </w:rPr>
        <w:t>Leni Newel</w:t>
      </w:r>
      <w:r w:rsidR="002C23B0">
        <w:rPr>
          <w:sz w:val="20"/>
          <w:szCs w:val="20"/>
          <w:highlight w:val="white"/>
        </w:rPr>
        <w:t>l project was a great success! First year the project will hang vertically, the next year horizontally. The installation funding need is $460 and then someone will have to be paid to put it up ($250)</w:t>
      </w:r>
    </w:p>
    <w:p w:rsidR="009629AF" w:rsidRDefault="00D46841">
      <w:pPr>
        <w:numPr>
          <w:ilvl w:val="0"/>
          <w:numId w:val="2"/>
        </w:numPr>
        <w:ind w:hanging="360"/>
        <w:contextualSpacing/>
        <w:rPr>
          <w:sz w:val="20"/>
          <w:szCs w:val="20"/>
          <w:highlight w:val="white"/>
        </w:rPr>
      </w:pPr>
      <w:r>
        <w:rPr>
          <w:sz w:val="20"/>
          <w:szCs w:val="20"/>
          <w:highlight w:val="white"/>
        </w:rPr>
        <w:t>Next performance will be on March 24th - Origami Tales</w:t>
      </w:r>
    </w:p>
    <w:p w:rsidR="009629AF" w:rsidRDefault="00D46841">
      <w:pPr>
        <w:numPr>
          <w:ilvl w:val="0"/>
          <w:numId w:val="2"/>
        </w:numPr>
        <w:ind w:hanging="360"/>
        <w:contextualSpacing/>
        <w:rPr>
          <w:sz w:val="20"/>
          <w:szCs w:val="20"/>
          <w:highlight w:val="white"/>
        </w:rPr>
      </w:pPr>
      <w:r>
        <w:rPr>
          <w:sz w:val="20"/>
          <w:szCs w:val="20"/>
          <w:highlight w:val="white"/>
        </w:rPr>
        <w:t>Additionally, we did win a grant for an additional performance. Susan and Laura are working through the deta</w:t>
      </w:r>
      <w:r>
        <w:rPr>
          <w:sz w:val="20"/>
          <w:szCs w:val="20"/>
          <w:highlight w:val="white"/>
        </w:rPr>
        <w:t>ils on which performance will come to ACES</w:t>
      </w:r>
    </w:p>
    <w:p w:rsidR="002C23B0" w:rsidRDefault="002C23B0">
      <w:pPr>
        <w:numPr>
          <w:ilvl w:val="0"/>
          <w:numId w:val="2"/>
        </w:numPr>
        <w:ind w:hanging="360"/>
        <w:contextualSpacing/>
        <w:rPr>
          <w:sz w:val="20"/>
          <w:szCs w:val="20"/>
          <w:highlight w:val="white"/>
        </w:rPr>
      </w:pPr>
      <w:r>
        <w:rPr>
          <w:sz w:val="20"/>
          <w:szCs w:val="20"/>
          <w:highlight w:val="white"/>
        </w:rPr>
        <w:t>5K in budget, have spent $4,700.</w:t>
      </w:r>
      <w:r w:rsidR="00AD6421">
        <w:rPr>
          <w:sz w:val="20"/>
          <w:szCs w:val="20"/>
          <w:highlight w:val="white"/>
        </w:rPr>
        <w:t xml:space="preserve"> Discussed options to pay for Leni Newell project</w:t>
      </w:r>
      <w:r w:rsidR="008D1561">
        <w:rPr>
          <w:sz w:val="20"/>
          <w:szCs w:val="20"/>
          <w:highlight w:val="white"/>
        </w:rPr>
        <w:t xml:space="preserve"> – the extra $430</w:t>
      </w:r>
      <w:r w:rsidR="00EC0547">
        <w:rPr>
          <w:sz w:val="20"/>
          <w:szCs w:val="20"/>
          <w:highlight w:val="white"/>
        </w:rPr>
        <w:t>.</w:t>
      </w:r>
      <w:r w:rsidR="004D2E23">
        <w:rPr>
          <w:sz w:val="20"/>
          <w:szCs w:val="20"/>
          <w:highlight w:val="white"/>
        </w:rPr>
        <w:t xml:space="preserve"> </w:t>
      </w:r>
    </w:p>
    <w:p w:rsidR="009629AF" w:rsidRDefault="009629AF"/>
    <w:p w:rsidR="009629AF" w:rsidRDefault="00D46841">
      <w:r>
        <w:rPr>
          <w:b/>
          <w:color w:val="222222"/>
          <w:sz w:val="20"/>
          <w:szCs w:val="20"/>
          <w:highlight w:val="white"/>
        </w:rPr>
        <w:t>Nominating Committee</w:t>
      </w:r>
    </w:p>
    <w:p w:rsidR="009629AF" w:rsidRDefault="00D46841">
      <w:pPr>
        <w:numPr>
          <w:ilvl w:val="0"/>
          <w:numId w:val="7"/>
        </w:numPr>
        <w:ind w:hanging="360"/>
        <w:contextualSpacing/>
        <w:rPr>
          <w:color w:val="222222"/>
          <w:sz w:val="20"/>
          <w:szCs w:val="20"/>
          <w:highlight w:val="white"/>
        </w:rPr>
      </w:pPr>
      <w:r>
        <w:rPr>
          <w:color w:val="222222"/>
          <w:sz w:val="20"/>
          <w:szCs w:val="20"/>
          <w:highlight w:val="white"/>
        </w:rPr>
        <w:t xml:space="preserve">Susan Reynolds will chair the Nominating Committee this year.  </w:t>
      </w:r>
    </w:p>
    <w:p w:rsidR="009629AF" w:rsidRDefault="00D46841">
      <w:pPr>
        <w:numPr>
          <w:ilvl w:val="0"/>
          <w:numId w:val="7"/>
        </w:numPr>
        <w:ind w:hanging="360"/>
        <w:contextualSpacing/>
        <w:rPr>
          <w:color w:val="222222"/>
          <w:sz w:val="20"/>
          <w:szCs w:val="20"/>
          <w:highlight w:val="white"/>
        </w:rPr>
      </w:pPr>
      <w:r>
        <w:rPr>
          <w:color w:val="222222"/>
          <w:sz w:val="20"/>
          <w:szCs w:val="20"/>
          <w:highlight w:val="white"/>
        </w:rPr>
        <w:t>Danielle Kestnbaum and Lauren Jones have volunteered to be on the committee as well.  We made an announcement at the last PTA m</w:t>
      </w:r>
      <w:r>
        <w:rPr>
          <w:color w:val="222222"/>
          <w:sz w:val="20"/>
          <w:szCs w:val="20"/>
          <w:highlight w:val="white"/>
        </w:rPr>
        <w:t xml:space="preserve">eeting + blog post for additional interest.  </w:t>
      </w:r>
    </w:p>
    <w:p w:rsidR="009629AF" w:rsidRDefault="00D46841">
      <w:pPr>
        <w:numPr>
          <w:ilvl w:val="0"/>
          <w:numId w:val="7"/>
        </w:numPr>
        <w:ind w:hanging="360"/>
        <w:contextualSpacing/>
        <w:rPr>
          <w:color w:val="222222"/>
          <w:sz w:val="20"/>
          <w:szCs w:val="20"/>
          <w:highlight w:val="white"/>
        </w:rPr>
      </w:pPr>
      <w:r>
        <w:rPr>
          <w:color w:val="222222"/>
          <w:sz w:val="20"/>
          <w:szCs w:val="20"/>
          <w:highlight w:val="white"/>
        </w:rPr>
        <w:t>We will need to publicize that the committee is seeking interested parties to be on next years board.</w:t>
      </w:r>
    </w:p>
    <w:p w:rsidR="009629AF" w:rsidRDefault="009629AF"/>
    <w:p w:rsidR="009629AF" w:rsidRDefault="00D46841">
      <w:r>
        <w:rPr>
          <w:b/>
          <w:color w:val="222222"/>
          <w:sz w:val="20"/>
          <w:szCs w:val="20"/>
          <w:highlight w:val="white"/>
        </w:rPr>
        <w:t>Reflections Update</w:t>
      </w:r>
    </w:p>
    <w:p w:rsidR="009629AF" w:rsidRDefault="00D46841">
      <w:pPr>
        <w:numPr>
          <w:ilvl w:val="0"/>
          <w:numId w:val="8"/>
        </w:numPr>
        <w:ind w:hanging="360"/>
        <w:contextualSpacing/>
        <w:rPr>
          <w:color w:val="222222"/>
          <w:sz w:val="20"/>
          <w:szCs w:val="20"/>
          <w:highlight w:val="white"/>
        </w:rPr>
      </w:pPr>
      <w:r>
        <w:rPr>
          <w:color w:val="222222"/>
          <w:sz w:val="20"/>
          <w:szCs w:val="20"/>
          <w:highlight w:val="white"/>
        </w:rPr>
        <w:t>ACES had 14 participants this year, all were sent to the County to be judged. We did not</w:t>
      </w:r>
      <w:r>
        <w:rPr>
          <w:color w:val="222222"/>
          <w:sz w:val="20"/>
          <w:szCs w:val="20"/>
          <w:highlight w:val="white"/>
        </w:rPr>
        <w:t xml:space="preserve"> have any students who placed in the County level.</w:t>
      </w:r>
    </w:p>
    <w:p w:rsidR="009629AF" w:rsidRDefault="00D46841">
      <w:pPr>
        <w:pStyle w:val="Heading2"/>
        <w:contextualSpacing w:val="0"/>
      </w:pPr>
      <w:bookmarkStart w:id="3" w:name="_rv639s3pciax" w:colFirst="0" w:colLast="0"/>
      <w:bookmarkEnd w:id="3"/>
      <w:r>
        <w:rPr>
          <w:rFonts w:ascii="Arial" w:eastAsia="Arial" w:hAnsi="Arial" w:cs="Arial"/>
        </w:rPr>
        <w:t>Other Reports</w:t>
      </w:r>
    </w:p>
    <w:p w:rsidR="009629AF" w:rsidRDefault="009629AF"/>
    <w:p w:rsidR="009629AF" w:rsidRDefault="00D46841">
      <w:r>
        <w:rPr>
          <w:b/>
          <w:sz w:val="20"/>
          <w:szCs w:val="20"/>
          <w:highlight w:val="white"/>
        </w:rPr>
        <w:t>Principal</w:t>
      </w:r>
      <w:r w:rsidR="000A5A2A">
        <w:rPr>
          <w:b/>
          <w:sz w:val="20"/>
          <w:szCs w:val="20"/>
        </w:rPr>
        <w:t>/Teachers</w:t>
      </w:r>
    </w:p>
    <w:p w:rsidR="009629AF" w:rsidRDefault="000A5A2A">
      <w:pPr>
        <w:numPr>
          <w:ilvl w:val="0"/>
          <w:numId w:val="3"/>
        </w:numPr>
        <w:ind w:hanging="360"/>
        <w:contextualSpacing/>
        <w:rPr>
          <w:sz w:val="20"/>
          <w:szCs w:val="20"/>
        </w:rPr>
      </w:pPr>
      <w:r>
        <w:rPr>
          <w:sz w:val="20"/>
          <w:szCs w:val="20"/>
        </w:rPr>
        <w:t>Discussed ensuring that Pre-K and Special Ed classes receive all event communication, have been a few issues where they have not received information.</w:t>
      </w:r>
    </w:p>
    <w:p w:rsidR="009629AF" w:rsidRDefault="009629AF"/>
    <w:p w:rsidR="009629AF" w:rsidRDefault="000A5A2A">
      <w:pPr>
        <w:pStyle w:val="Heading1"/>
        <w:contextualSpacing w:val="0"/>
      </w:pPr>
      <w:r>
        <w:rPr>
          <w:rFonts w:ascii="Arial" w:eastAsia="Arial" w:hAnsi="Arial" w:cs="Arial"/>
        </w:rPr>
        <w:t xml:space="preserve">Adjourn </w:t>
      </w:r>
      <w:r w:rsidR="00D46841">
        <w:rPr>
          <w:rFonts w:ascii="Arial" w:eastAsia="Arial" w:hAnsi="Arial" w:cs="Arial"/>
        </w:rPr>
        <w:t>Meeting</w:t>
      </w:r>
    </w:p>
    <w:p w:rsidR="009629AF" w:rsidRDefault="00D46841">
      <w:r>
        <w:rPr>
          <w:sz w:val="20"/>
          <w:szCs w:val="20"/>
        </w:rPr>
        <w:t>6</w:t>
      </w:r>
      <w:bookmarkStart w:id="4" w:name="_GoBack"/>
      <w:bookmarkEnd w:id="4"/>
      <w:r>
        <w:rPr>
          <w:sz w:val="20"/>
          <w:szCs w:val="20"/>
        </w:rPr>
        <w:t>:2</w:t>
      </w:r>
      <w:r>
        <w:rPr>
          <w:sz w:val="20"/>
          <w:szCs w:val="20"/>
        </w:rPr>
        <w:t>0pm</w:t>
      </w:r>
    </w:p>
    <w:sectPr w:rsidR="009629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3CC"/>
    <w:multiLevelType w:val="multilevel"/>
    <w:tmpl w:val="ED3A5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9206CC"/>
    <w:multiLevelType w:val="multilevel"/>
    <w:tmpl w:val="E9120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846416"/>
    <w:multiLevelType w:val="multilevel"/>
    <w:tmpl w:val="F368A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BC7FE0"/>
    <w:multiLevelType w:val="multilevel"/>
    <w:tmpl w:val="2BBC4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997B6E"/>
    <w:multiLevelType w:val="multilevel"/>
    <w:tmpl w:val="EA101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F302B02"/>
    <w:multiLevelType w:val="multilevel"/>
    <w:tmpl w:val="64545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1377B4B"/>
    <w:multiLevelType w:val="multilevel"/>
    <w:tmpl w:val="A0767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37187F"/>
    <w:multiLevelType w:val="multilevel"/>
    <w:tmpl w:val="D8164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D760CCD"/>
    <w:multiLevelType w:val="multilevel"/>
    <w:tmpl w:val="AC049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EFF49E3"/>
    <w:multiLevelType w:val="multilevel"/>
    <w:tmpl w:val="9AB6D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FD86A6E"/>
    <w:multiLevelType w:val="multilevel"/>
    <w:tmpl w:val="7A92A6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3CA29C5"/>
    <w:multiLevelType w:val="multilevel"/>
    <w:tmpl w:val="6AE8C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0"/>
  </w:num>
  <w:num w:numId="4">
    <w:abstractNumId w:val="5"/>
  </w:num>
  <w:num w:numId="5">
    <w:abstractNumId w:val="3"/>
  </w:num>
  <w:num w:numId="6">
    <w:abstractNumId w:val="6"/>
  </w:num>
  <w:num w:numId="7">
    <w:abstractNumId w:val="7"/>
  </w:num>
  <w:num w:numId="8">
    <w:abstractNumId w:val="8"/>
  </w:num>
  <w:num w:numId="9">
    <w:abstractNumId w:val="11"/>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AF"/>
    <w:rsid w:val="0003687C"/>
    <w:rsid w:val="000A5A2A"/>
    <w:rsid w:val="000C7329"/>
    <w:rsid w:val="002C23B0"/>
    <w:rsid w:val="00325743"/>
    <w:rsid w:val="00336C72"/>
    <w:rsid w:val="00397FD8"/>
    <w:rsid w:val="004C1CB0"/>
    <w:rsid w:val="004D149D"/>
    <w:rsid w:val="004D2E23"/>
    <w:rsid w:val="004F3761"/>
    <w:rsid w:val="00552CE0"/>
    <w:rsid w:val="00690AEE"/>
    <w:rsid w:val="006C5D86"/>
    <w:rsid w:val="008155F3"/>
    <w:rsid w:val="008D1561"/>
    <w:rsid w:val="00945CBB"/>
    <w:rsid w:val="00960D6F"/>
    <w:rsid w:val="009629AF"/>
    <w:rsid w:val="0097143F"/>
    <w:rsid w:val="00AD6421"/>
    <w:rsid w:val="00C3024C"/>
    <w:rsid w:val="00D46841"/>
    <w:rsid w:val="00DB18E4"/>
    <w:rsid w:val="00E2021E"/>
    <w:rsid w:val="00EC0547"/>
    <w:rsid w:val="00F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E3EE1-5D26-4163-862C-365F9155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bottscreekpta.org/pta-meeting-minutes.html" TargetMode="External"/><Relationship Id="rId5" Type="http://schemas.openxmlformats.org/officeDocument/2006/relationships/hyperlink" Target="http://www.abbottscreekpta.org/pta-meeting-minu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Mudryk</dc:creator>
  <cp:lastModifiedBy>Mary Mudryk</cp:lastModifiedBy>
  <cp:revision>31</cp:revision>
  <dcterms:created xsi:type="dcterms:W3CDTF">2016-12-08T22:04:00Z</dcterms:created>
  <dcterms:modified xsi:type="dcterms:W3CDTF">2016-12-08T23:20:00Z</dcterms:modified>
</cp:coreProperties>
</file>